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98E" w:rsidRPr="009E6CFF" w:rsidRDefault="009E6CFF" w:rsidP="009E6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E6CFF">
        <w:rPr>
          <w:rFonts w:ascii="Times New Roman" w:hAnsi="Times New Roman" w:cs="Times New Roman"/>
          <w:sz w:val="18"/>
          <w:szCs w:val="18"/>
        </w:rPr>
        <w:t>ПРИНЯТО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</w:t>
      </w:r>
      <w:r w:rsidR="00307CD0">
        <w:rPr>
          <w:rFonts w:ascii="Times New Roman" w:hAnsi="Times New Roman" w:cs="Times New Roman"/>
          <w:sz w:val="18"/>
          <w:szCs w:val="18"/>
        </w:rPr>
        <w:t xml:space="preserve">  УТВЕРЖДАЮ</w:t>
      </w:r>
    </w:p>
    <w:p w:rsidR="009E6CFF" w:rsidRDefault="00307CD0" w:rsidP="009E6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Педагогическим советом                                                                                                                 З</w:t>
      </w:r>
      <w:r w:rsidR="00F1547B">
        <w:rPr>
          <w:rFonts w:ascii="Times New Roman" w:hAnsi="Times New Roman" w:cs="Times New Roman"/>
          <w:sz w:val="18"/>
          <w:szCs w:val="18"/>
        </w:rPr>
        <w:t>аведующи</w:t>
      </w:r>
      <w:r w:rsidR="00496339">
        <w:rPr>
          <w:rFonts w:ascii="Times New Roman" w:hAnsi="Times New Roman" w:cs="Times New Roman"/>
          <w:sz w:val="18"/>
          <w:szCs w:val="18"/>
        </w:rPr>
        <w:t xml:space="preserve">й МАДОУ «Детский сад № </w:t>
      </w:r>
      <w:r w:rsidR="00F1547B">
        <w:rPr>
          <w:rFonts w:ascii="Times New Roman" w:hAnsi="Times New Roman" w:cs="Times New Roman"/>
          <w:sz w:val="18"/>
          <w:szCs w:val="18"/>
        </w:rPr>
        <w:t>139</w:t>
      </w:r>
      <w:r>
        <w:rPr>
          <w:rFonts w:ascii="Times New Roman" w:hAnsi="Times New Roman" w:cs="Times New Roman"/>
          <w:sz w:val="18"/>
          <w:szCs w:val="18"/>
        </w:rPr>
        <w:t>»</w:t>
      </w:r>
    </w:p>
    <w:p w:rsidR="00307CD0" w:rsidRDefault="00307CD0" w:rsidP="009E6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Протокол №______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18"/>
          <w:szCs w:val="18"/>
        </w:rPr>
        <w:t>_______</w:t>
      </w:r>
      <w:r w:rsidR="00496339">
        <w:rPr>
          <w:rFonts w:ascii="Times New Roman" w:hAnsi="Times New Roman" w:cs="Times New Roman"/>
          <w:sz w:val="18"/>
          <w:szCs w:val="18"/>
        </w:rPr>
        <w:t>_________________</w:t>
      </w:r>
      <w:r w:rsidR="00F1547B">
        <w:rPr>
          <w:rFonts w:ascii="Times New Roman" w:hAnsi="Times New Roman" w:cs="Times New Roman"/>
          <w:sz w:val="18"/>
          <w:szCs w:val="18"/>
        </w:rPr>
        <w:t>Э.Ю.Сафина</w:t>
      </w:r>
      <w:proofErr w:type="spellEnd"/>
    </w:p>
    <w:p w:rsidR="00307CD0" w:rsidRDefault="00307CD0" w:rsidP="009E6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От «___»_________20___года                                                                                                         </w:t>
      </w:r>
    </w:p>
    <w:p w:rsidR="00307CD0" w:rsidRDefault="00307CD0" w:rsidP="009E6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</w:t>
      </w:r>
      <w:r w:rsidR="00F1547B">
        <w:rPr>
          <w:rFonts w:ascii="Times New Roman" w:hAnsi="Times New Roman" w:cs="Times New Roman"/>
          <w:sz w:val="18"/>
          <w:szCs w:val="18"/>
        </w:rPr>
        <w:t xml:space="preserve">         </w:t>
      </w:r>
    </w:p>
    <w:p w:rsidR="00C7588E" w:rsidRDefault="00C7588E" w:rsidP="009E6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E6CFF" w:rsidRPr="00A14D02" w:rsidRDefault="009E6CFF" w:rsidP="009E6C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E6CFF" w:rsidRPr="00F6062F" w:rsidRDefault="009E6CFF" w:rsidP="009E6C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6062F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9E6CFF" w:rsidRPr="00F6062F" w:rsidRDefault="009E6CFF" w:rsidP="009E6C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6062F">
        <w:rPr>
          <w:rFonts w:ascii="Times New Roman" w:hAnsi="Times New Roman" w:cs="Times New Roman"/>
          <w:b/>
          <w:sz w:val="26"/>
          <w:szCs w:val="26"/>
        </w:rPr>
        <w:t>О предотвращении и урегулировании конфликта интересов</w:t>
      </w:r>
    </w:p>
    <w:p w:rsidR="009E6CFF" w:rsidRPr="00F6062F" w:rsidRDefault="009E6CFF" w:rsidP="009E6C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6062F">
        <w:rPr>
          <w:rFonts w:ascii="Times New Roman" w:hAnsi="Times New Roman" w:cs="Times New Roman"/>
          <w:b/>
          <w:sz w:val="26"/>
          <w:szCs w:val="26"/>
        </w:rPr>
        <w:t>1.Общие положения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1.1.Настоящее положение (далее Положение) определяет порядок работы </w:t>
      </w:r>
      <w:proofErr w:type="gramStart"/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в</w:t>
      </w:r>
      <w:proofErr w:type="gramEnd"/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</w:t>
      </w:r>
    </w:p>
    <w:p w:rsidR="00A14D02" w:rsidRPr="00A14D02" w:rsidRDefault="00F6062F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Муниципальном автономном дошкольном образовател</w:t>
      </w:r>
      <w:r w:rsidR="00496339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ьном </w:t>
      </w:r>
      <w:proofErr w:type="gramStart"/>
      <w:r w:rsidR="00496339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учреждении</w:t>
      </w:r>
      <w:proofErr w:type="gramEnd"/>
      <w:r w:rsidR="00496339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«Детский сад № </w:t>
      </w:r>
      <w:r w:rsidR="00F1547B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139</w:t>
      </w: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комбинированного вида» Приволжского района г.</w:t>
      </w:r>
      <w:r w:rsidR="00C7588E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Казани </w:t>
      </w:r>
      <w:r w:rsidR="00A14D02"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по предотвращению и урегулированию конфликта интересов.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1.2. Положение разработано в соответствии </w:t>
      </w:r>
      <w:proofErr w:type="gramStart"/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с</w:t>
      </w:r>
      <w:proofErr w:type="gramEnd"/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: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 - законом Российской Федерации от 29.12.2012 г. N 273-ФЗ «Об образовании в Российской Федерации»;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Федеральным законом от 25 декабря 2008 № 273-ФЗ «О противодействии коррупции»;</w:t>
      </w:r>
    </w:p>
    <w:p w:rsid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Трудовым кодексом Российской Федерации</w:t>
      </w:r>
      <w:r w:rsidR="009826F0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;</w:t>
      </w:r>
    </w:p>
    <w:p w:rsidR="009826F0" w:rsidRDefault="009826F0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иными действующими нормативно-правовыми актами Российской Федерации и Республики Татарстан.</w:t>
      </w:r>
    </w:p>
    <w:p w:rsidR="009826F0" w:rsidRPr="00A14D02" w:rsidRDefault="009826F0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1.3. Данное Положение вступает в силу с момента принятия педагогическим советом ДОУ и утверждения приказом заведующего ДОУ. </w:t>
      </w:r>
      <w:r w:rsidR="00307CD0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Действует до принятия нового.</w:t>
      </w:r>
    </w:p>
    <w:p w:rsidR="00A14D02" w:rsidRPr="00A14D02" w:rsidRDefault="00A14D02" w:rsidP="00F606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2.Основные понятия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2.1.Участники образовательных  отношений  -  воспитанники,   родители (законные представители) воспитанников,   педагогические работники и их представители, организации, осуществляющие образовательную деятельность.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2.2.Конфликт интересов педагогического работника  -  ситуация,  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</w:t>
      </w:r>
      <w:proofErr w:type="gramStart"/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которая</w:t>
      </w:r>
      <w:proofErr w:type="gramEnd"/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влияет  или  может  повлиять  на надлежащее  исполнение   педагогическим   работником     профессиональных обязанностей вследствие противоречия между его личной заинтересованностью и  интересами   воспитанника,   родителей   (законных   представителей) воспитанников.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2.3.Под личной заинтересованностью педагогического работника, которая влияет или может повлиять на надлежащее исполнение им должностных (служебных) обязанностей, понимается возможность получения педагогическим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 лиц.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 </w:t>
      </w:r>
    </w:p>
    <w:p w:rsidR="00A14D02" w:rsidRPr="00A14D02" w:rsidRDefault="00A14D02" w:rsidP="00F606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3.Условия, при которых возникает или может возникнуть конфликт интересов педагогического работника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3.1. В </w:t>
      </w:r>
      <w:r w:rsidR="00F6062F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ДОУ выделяют условия (ситуации),  при которых  возникает </w:t>
      </w: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конфликт интересов педагогического работника</w:t>
      </w:r>
      <w:r w:rsidR="00F6062F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и условия (ситуации), при которых может возникнуть конфликт интересов педагогического работника.</w:t>
      </w:r>
    </w:p>
    <w:p w:rsid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3.2. К условиям (ситуация</w:t>
      </w:r>
      <w:r w:rsidR="00F6062F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м), при которых могут возникнуть </w:t>
      </w: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конфликт интересов педагогического работника относятся </w:t>
      </w:r>
      <w:proofErr w:type="gramStart"/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следующие</w:t>
      </w:r>
      <w:proofErr w:type="gramEnd"/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:</w:t>
      </w:r>
    </w:p>
    <w:p w:rsidR="00F6062F" w:rsidRDefault="00F6062F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педагогический работник является членом жюри конкурсных мероприятий с участием своих воспитанников;</w:t>
      </w:r>
    </w:p>
    <w:p w:rsidR="00F6062F" w:rsidRDefault="00F6062F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F6062F" w:rsidRDefault="00F6062F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lastRenderedPageBreak/>
        <w:t>- получение педагогическим ра</w:t>
      </w:r>
      <w:r w:rsidR="004D751C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ботником подарков и иных услуг от родителей (законных представителей) воспитанников;</w:t>
      </w:r>
    </w:p>
    <w:p w:rsidR="004D751C" w:rsidRDefault="004D751C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нарушение иных установленных запретов и ограничений для педагогических работников в ДОУ;</w:t>
      </w:r>
    </w:p>
    <w:p w:rsidR="004D751C" w:rsidRDefault="004D751C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участие педагогического работника в установлении, определении форм и способов поощрений для своих воспитанников;</w:t>
      </w:r>
    </w:p>
    <w:p w:rsidR="004D751C" w:rsidRDefault="004D751C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небезвыгодные предложения педагогу от родителей воспитанников, педагогом, чьей группы он является;</w:t>
      </w:r>
    </w:p>
    <w:p w:rsidR="004D751C" w:rsidRDefault="004D751C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нарушение установленных в ДОУ запретов (передача третьим лицам использование персональной информации воспитанников и других работников);</w:t>
      </w:r>
    </w:p>
    <w:p w:rsidR="004D751C" w:rsidRDefault="004D751C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иные условия (ситуации), при которых может возникнуть конфликт интересов педагогического работника.</w:t>
      </w:r>
    </w:p>
    <w:p w:rsidR="004D751C" w:rsidRPr="00A14D02" w:rsidRDefault="004D751C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</w:p>
    <w:p w:rsidR="00A14D02" w:rsidRPr="00A14D02" w:rsidRDefault="00A14D02" w:rsidP="004D751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4.Ограничения, налагаемые на педагогических работников дошкольного образовательного учреждения при осуществлении ими профессиональной деятельности</w:t>
      </w:r>
    </w:p>
    <w:p w:rsidR="00A14D02" w:rsidRDefault="004D751C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4.1. Случаи возникновения у педагогического работника личной </w:t>
      </w:r>
      <w:r w:rsidR="00A14D02"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 </w:t>
      </w: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заинтересованности, которая приводит или может привести к конфликту интересов, предотвращаются и  (или) урегулируются в целях недопущения причинения вреда законным интересам иных участников образовательных отношений.</w:t>
      </w:r>
    </w:p>
    <w:p w:rsidR="004D751C" w:rsidRDefault="004D751C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4.2. С целью предотвращения возможного конфликта интересов педагогического работника в ДОУ реализуются следующие мероприятия:</w:t>
      </w:r>
    </w:p>
    <w:p w:rsidR="004D751C" w:rsidRDefault="004D751C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- при принятии решений, локальных нормативных актов, затрагивающих права воспитанников и работников учреждения, учитывается мнение совета родителей,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органов); </w:t>
      </w:r>
    </w:p>
    <w:p w:rsidR="004D751C" w:rsidRDefault="004D751C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обеспечивается прозрачность, подконтрольность и подотчетность реализации всех 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4D751C" w:rsidRDefault="004D751C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обеспечивается информационная открытость ДОУ в соответствии  с требованиями действующего законодательства;</w:t>
      </w:r>
    </w:p>
    <w:p w:rsidR="004D751C" w:rsidRDefault="004D751C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</w:t>
      </w:r>
      <w:r w:rsidR="009826F0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осуществляется четкая регламент</w:t>
      </w: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ация деятельности педагогических работников внутренними локальными нормативными актами ДОУ;</w:t>
      </w:r>
    </w:p>
    <w:p w:rsidR="009826F0" w:rsidRDefault="009826F0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осуществляется создание системы сбора и анализа информации об индивидуальных образовательных достижениях воспитанников;</w:t>
      </w:r>
    </w:p>
    <w:p w:rsidR="009826F0" w:rsidRPr="00A14D02" w:rsidRDefault="009826F0" w:rsidP="009826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9826F0" w:rsidRPr="00A14D02" w:rsidRDefault="009826F0" w:rsidP="009826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4</w:t>
      </w: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.3. Педагогические работники дошкольного образовательного учреждения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9826F0" w:rsidRPr="00A14D02" w:rsidRDefault="009826F0" w:rsidP="009826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4</w:t>
      </w: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.4. В случае возникновения конфликта интересов педагогический работник незамедлительно обязан проинформировать об этом в письменной форме руководителя дошкольного образовательного учреждения</w:t>
      </w: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 или начальника Управле</w:t>
      </w:r>
      <w:r w:rsidR="00496339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ния дошкольного образования ИК МО г</w:t>
      </w:r>
      <w:proofErr w:type="gramStart"/>
      <w:r w:rsidR="00496339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.К</w:t>
      </w:r>
      <w:proofErr w:type="gramEnd"/>
      <w:r w:rsidR="00496339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азани </w:t>
      </w: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.</w:t>
      </w:r>
    </w:p>
    <w:p w:rsidR="009826F0" w:rsidRPr="00A14D02" w:rsidRDefault="009826F0" w:rsidP="009826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4</w:t>
      </w: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.5. Руководитель дошкольного образовательного учреждения 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 дошкольного образовательного учреждения по урегулированию споров между участниками образовательных отношений.</w:t>
      </w:r>
    </w:p>
    <w:p w:rsidR="009826F0" w:rsidRPr="00A14D02" w:rsidRDefault="009826F0" w:rsidP="009826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4</w:t>
      </w: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.6.Решение комиссии дошкольного образовательного учреждения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</w:t>
      </w: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lastRenderedPageBreak/>
        <w:t>является  обязательным  для  всех участников образовательных отношений и подлежит исполнению в сроки,  предусмотренные   указанным решением.</w:t>
      </w:r>
    </w:p>
    <w:p w:rsidR="009826F0" w:rsidRDefault="009826F0" w:rsidP="009826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4</w:t>
      </w: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.7. </w:t>
      </w:r>
      <w:proofErr w:type="gramStart"/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Решение комиссии дошкольного образовательного учреждения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  быть  обжаловано   в   установленном законодательством Российской Федерации порядке.</w:t>
      </w:r>
      <w:proofErr w:type="gramEnd"/>
    </w:p>
    <w:p w:rsidR="009826F0" w:rsidRDefault="009826F0" w:rsidP="009826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4</w:t>
      </w: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.8. </w:t>
      </w:r>
      <w:proofErr w:type="gramStart"/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До принятия решения комиссии дошкольного образовательного учреждения по урегулированию споров между участниками образовательных отношений руководитель дошкольного образовательного учреждения в соответствии с действующим законодательством</w:t>
      </w:r>
      <w:proofErr w:type="gramEnd"/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9826F0" w:rsidRPr="00A14D02" w:rsidRDefault="009826F0" w:rsidP="009826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4</w:t>
      </w: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.9. Руководитель дошкольного образовательного учреждения,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 </w:t>
      </w:r>
    </w:p>
    <w:p w:rsidR="00A14D02" w:rsidRPr="00A14D02" w:rsidRDefault="009826F0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 </w:t>
      </w:r>
      <w:r w:rsidR="00A14D02"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 </w:t>
      </w:r>
    </w:p>
    <w:p w:rsidR="00A14D02" w:rsidRPr="00A14D02" w:rsidRDefault="009826F0" w:rsidP="009826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5</w:t>
      </w:r>
      <w:r w:rsidR="00A14D02" w:rsidRPr="00A14D02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.Ответсвенность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6.1.Ответственным лицом в дошкольном образовательном учреждении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руководитель дошкольного образовательного учреждения.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6.2. Ответственное лицо в дошкольном образовательном учреждении за организацию работы по предотвращению и урегулированию конфликта интересов педагогических работников:</w:t>
      </w:r>
    </w:p>
    <w:p w:rsidR="009826F0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 w:rsidRPr="00A14D02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      </w:t>
      </w: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утверждает Положение по предотвращению и урегулированию конфликта интересов</w:t>
      </w:r>
      <w:r w:rsidR="009826F0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;</w:t>
      </w:r>
    </w:p>
    <w:p w:rsidR="00A14D02" w:rsidRPr="00A14D02" w:rsidRDefault="009826F0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    - </w:t>
      </w:r>
      <w:r w:rsidR="00A14D02"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 - утверждает соответствующие дополнения в должностные инструкции педагогических работников;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организует информирование педагогических работников о налагаемых ограничениях при осуществлении ими профессиональной деятельности;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при возникновении конфликта интересов педагогического работника организует рассмотрение соответствующих вопросов на комиссии дошкольного образовательного учреждения по урегулированию споров между участниками образовательных отношений;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- организует </w:t>
      </w:r>
      <w:proofErr w:type="gramStart"/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контроль за</w:t>
      </w:r>
      <w:proofErr w:type="gramEnd"/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состоянием работы в дошкольном образовательном учреждении  по предотвращению и урегулированию конфликта интересов педагогических работников при осуществлении ими профессиональной деятельности.</w:t>
      </w:r>
    </w:p>
    <w:p w:rsidR="00A14D02" w:rsidRPr="00A14D02" w:rsidRDefault="009826F0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5</w:t>
      </w:r>
      <w:r w:rsidR="00A14D02"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.3. Все педагогические работники дошкольного образовательного учреждения несут ответственность за соблюдение настоящего Положения в соответствии с законодательством Российской Федерации.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</w:p>
    <w:p w:rsidR="00A14D02" w:rsidRPr="00A14D02" w:rsidRDefault="00A14D02" w:rsidP="00A14D0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E6CFF" w:rsidRPr="00A14D02" w:rsidRDefault="009E6CFF" w:rsidP="00A14D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E6CFF" w:rsidRPr="00A14D02" w:rsidSect="009E6C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C09AF"/>
    <w:rsid w:val="001F0B92"/>
    <w:rsid w:val="002B698E"/>
    <w:rsid w:val="00307CD0"/>
    <w:rsid w:val="00496339"/>
    <w:rsid w:val="004D751C"/>
    <w:rsid w:val="009826F0"/>
    <w:rsid w:val="009E6CFF"/>
    <w:rsid w:val="00A14D02"/>
    <w:rsid w:val="00C7588E"/>
    <w:rsid w:val="00CC09AF"/>
    <w:rsid w:val="00F1547B"/>
    <w:rsid w:val="00F60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C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1421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9502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2016-03-18T08:24:00Z</dcterms:created>
  <dcterms:modified xsi:type="dcterms:W3CDTF">2016-03-28T09:14:00Z</dcterms:modified>
</cp:coreProperties>
</file>